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A2E" w:rsidRDefault="00B03A2E" w:rsidP="00EE2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4319270" cy="5940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эл. общ.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27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A2E" w:rsidRPr="002816EF" w:rsidRDefault="00B03A2E" w:rsidP="00B03A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ПОЯСНИТЕЛЬНАЯ ЗАПИСКА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Нормативно-правовые документы, на основании которых разработана рабочая программа:</w:t>
      </w:r>
    </w:p>
    <w:p w:rsidR="00B03A2E" w:rsidRPr="002816EF" w:rsidRDefault="00B03A2E" w:rsidP="00B03A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Российской Федерации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</w:t>
      </w:r>
    </w:p>
    <w:p w:rsidR="00B03A2E" w:rsidRPr="002816EF" w:rsidRDefault="00B03A2E" w:rsidP="00B03A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24 января 2012 г. № 39.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образования.</w:t>
      </w:r>
    </w:p>
    <w:p w:rsidR="00B03A2E" w:rsidRPr="002816EF" w:rsidRDefault="00B03A2E" w:rsidP="00B03A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29.12.2012 г.,№273-ФЗ «Об образовании в Российской Федерации».</w:t>
      </w:r>
    </w:p>
    <w:p w:rsidR="00B03A2E" w:rsidRPr="002816EF" w:rsidRDefault="00B03A2E" w:rsidP="00B03A2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Приказ Министерства Образования и Науки РФ от  31 марта 2014  г. №253  « Об утверждении федерального перечня    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B03A2E" w:rsidRPr="002816EF" w:rsidRDefault="00B03A2E" w:rsidP="00B03A2E">
      <w:pPr>
        <w:shd w:val="clear" w:color="auto" w:fill="FFFFFF"/>
        <w:spacing w:after="0" w:line="0" w:lineRule="auto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4"/>
          <w:szCs w:val="24"/>
        </w:rPr>
        <w:t>5.Федерального государственного образовательного стандарта ( второго поколения)</w:t>
      </w:r>
    </w:p>
    <w:p w:rsidR="00B03A2E" w:rsidRPr="002816EF" w:rsidRDefault="00B03A2E" w:rsidP="00B03A2E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обучения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Изучение обществознания в основной школе направлено на достижение следующих </w:t>
      </w: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целей</w:t>
      </w:r>
      <w:r w:rsidRPr="002816EF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– развитие личности в ответственный период социального взросления человека (10–15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– воспитание общероссийской идентичности, гражданской ответственности,  патриотизма, гражданственности, социальной ответственности, правового самосознания, толерантности; приверженности гуманистическим и демократическим ценностям, закрепленным в Конституции РФ;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-развитие личности на исключительно важном этапе её социализации- в подростковом возрасте, повышение уровня её духовно-нравственной, политической и правовой культуры, становление социального поведения, основанного на уважении закона и правопорядка, углубление интереса к изучению социальных и гуманитарных дисциплин, формирование способности к личному самоопределению, самореализации. Самоконтролю;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– 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-овладение умениями познавательной, коммуникативной, практической деятельности в основных характерных для подросткового возраста социальных ролях;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–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семейно-бытовых отношений</w:t>
      </w:r>
      <w:r w:rsidRPr="002816EF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;</w:t>
      </w:r>
    </w:p>
    <w:p w:rsidR="00B03A2E" w:rsidRPr="002816EF" w:rsidRDefault="00B03A2E" w:rsidP="00B03A2E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обучения:</w:t>
      </w:r>
    </w:p>
    <w:p w:rsidR="00B03A2E" w:rsidRPr="002816EF" w:rsidRDefault="00B03A2E" w:rsidP="00B03A2E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-приобретение основ обществоведческих знаний и умений;</w:t>
      </w:r>
    </w:p>
    <w:p w:rsidR="00B03A2E" w:rsidRPr="002816EF" w:rsidRDefault="00B03A2E" w:rsidP="00B03A2E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-содействие в усвоении на информационном, практическом и эмоциональном  уровне идеалов и ценностей демократического общества;</w:t>
      </w:r>
    </w:p>
    <w:p w:rsidR="00B03A2E" w:rsidRPr="002816EF" w:rsidRDefault="00B03A2E" w:rsidP="00B03A2E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-помощь при ориентировании в основных этических и правовых нормах;</w:t>
      </w:r>
    </w:p>
    <w:p w:rsidR="00B03A2E" w:rsidRPr="002816EF" w:rsidRDefault="00B03A2E" w:rsidP="00B03A2E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-овладение обобщенными способами мыслительной, творческой деятельности;</w:t>
      </w:r>
    </w:p>
    <w:p w:rsidR="00B03A2E" w:rsidRPr="002816EF" w:rsidRDefault="00B03A2E" w:rsidP="00B03A2E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-освоение компетенций ( учебно-познавательной, коммуникативной, рефлексивной, личностного саморазвития. Ценностно-смысловой, информационно-технологической.)</w:t>
      </w:r>
    </w:p>
    <w:p w:rsidR="00B03A2E" w:rsidRPr="002816EF" w:rsidRDefault="00B03A2E" w:rsidP="00B03A2E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Общая характеристика курса.</w:t>
      </w:r>
    </w:p>
    <w:p w:rsidR="00B03A2E" w:rsidRPr="002816EF" w:rsidRDefault="00B03A2E" w:rsidP="00B03A2E">
      <w:pPr>
        <w:shd w:val="clear" w:color="auto" w:fill="FFFFFF"/>
        <w:spacing w:after="0" w:line="0" w:lineRule="auto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Структура курса и последовательность предъявления материала.</w:t>
      </w:r>
    </w:p>
    <w:p w:rsidR="00B03A2E" w:rsidRPr="002816EF" w:rsidRDefault="00B03A2E" w:rsidP="00B03A2E">
      <w:pPr>
        <w:shd w:val="clear" w:color="auto" w:fill="FFFFFF"/>
        <w:spacing w:after="0" w:line="0" w:lineRule="auto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Последовательность обусловлена, помимо учета общих принципов отбора содержания и логики его развертывания, также особенностями построения учебного содержания курса для обучающихся-подростков.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Программа предусматривает выделение двух относительно самостоятельных этапов изучения курса, связанных между собой, с учетом возрастных особенностей обучающихся.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Содержание первого этапа курса (5–7 классы), обращенное к младшему подростковому возрасту, посвящено актуальным для растущей личности проблемам жизни человека в социуме. Даются элементарные научные представления об обществе, о социальном окружении, Родине. Эти вопросы должны быть раскрыты через противопоставление добра и зла, справедливости и несправедливости. Основой содержания являются моральные и правовые нормы. Это создаст условия для единства обучения и воспитания, определяющего нравственные ориентиры, формирующего образцы достойного поведения.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В 5 классе содержание курса носит преимущественно пропедевтический характер, связанный с проблемами социализации младших подростков. На этом этапе обеспечивается преемственность по отношению к курсу «Окружающий мир», изучаемому в начальной школе. Открывается курс темой «Человек», где рассматриваются важнейшие социальные свойства человека. Программа последовательно вводит обучающегося в расширяющийся круг социальных институтов: от самого близкого и эмоционально значимого – темы «Семья» и «Школа» через раскрытие важнейшей стороны человеческой жизни в теме «Труд» до самого общественно значимого – тема «Родина». Обучающиеся расширяют круг сведений не только о важнейших социальных институтах и их общественном назначении, но и о качествах человека, проявляющихся во взаимодействии с ними.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Изучение содержания курса по обществознанию в основной школе осуществляется во взаимосвязи с содержанием программ дополнительного образования, деятельностью детских общественных организаций, реальной жизнью школьного коллектива. Одной из задач этой работы выступает создание иммунитета и формирование нетерпимости к правонарушениям, наркомании, другим негативным явлениям.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Достижение поставленных целей, успешное овладение учебным содержанием данного предмета предполагают использование разнообразных средств и методов обучения. На первой ступени основной школы, когда обучающиеся только начинают систематическое изучение содержания курса по обществознанию, особое значение приобретают методы, помогающие раскрытию и конкретизации рассматриваемых понятий и положений, связи обобщенных знаний курса с личным социальным опытом, с собственными наблюдениями обучающихся и с их уже сложившимися представлениями о социальной жизни и поведении людей в обществе. Развитию у обучающихся 5 классов готовности к правомерному и нравственно одобряемому поведению поможет реконструкция и анализ с позиций норм морали и права типичных социальных ситуаций, сложившихся практик поведения</w:t>
      </w:r>
      <w:r w:rsidRPr="002816EF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.</w:t>
      </w:r>
    </w:p>
    <w:p w:rsidR="00B03A2E" w:rsidRPr="002816EF" w:rsidRDefault="00B03A2E" w:rsidP="00B03A2E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Место учебного предмета в учебном плане</w:t>
      </w:r>
    </w:p>
    <w:p w:rsidR="00B03A2E" w:rsidRPr="002816EF" w:rsidRDefault="00B03A2E" w:rsidP="00B03A2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«Обществознание» в основной школе изучается с 5 по 9 класс. Общее количество времени на пять лет обучения составляет 175 часов. Общая недельная нагрузка в каждом году обучения составляет 1 час. В 5 классе 34 учебных часа  за год включая часы на промежуточный и итоговый контроль. Большинство тем программы 5 класса разбиты на  2 урока и предполагают выделение специальных уроков-практикумов, на которых учащиеся выполняют практические задания, развивая свои познавательные, коммуникативные умения, закрепляют на практике усвоение содержания.</w:t>
      </w:r>
    </w:p>
    <w:p w:rsidR="00B03A2E" w:rsidRPr="002816EF" w:rsidRDefault="00B03A2E" w:rsidP="00B03A2E">
      <w:pPr>
        <w:shd w:val="clear" w:color="auto" w:fill="FFFFFF"/>
        <w:spacing w:after="0" w:line="0" w:lineRule="auto"/>
        <w:jc w:val="center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 освоения курса «Обществознание»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Личностные результаты:</w:t>
      </w:r>
    </w:p>
    <w:p w:rsidR="00B03A2E" w:rsidRPr="002816EF" w:rsidRDefault="00B03A2E" w:rsidP="00B03A2E">
      <w:pPr>
        <w:shd w:val="clear" w:color="auto" w:fill="FFFFFF"/>
        <w:spacing w:after="0" w:line="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мотивированность  и направленность учеников на посильное и созидательное участие в жизни общества; заинтересованность не только в личном успехе, но и в благополучии и процветании своей страны;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наличие  ценностных ориентиров,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убежденности в важности для общества семьи и семейных традиций; осознании своей ответственности за страну перед нынешним и грядущими поколениями.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Метапредметные результаты: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lastRenderedPageBreak/>
        <w:t>•  умение сознательно организовывать свою познавательную деятельность (от постановки цели до получения и оценки результата);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овладение различными видами публичных выступлений (высказывания, монолог, дискуссия) и следование этическим нормам и правилам ведения диалога;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умение выполнять познавательные и практические задания, в том числе с использованием проектной деятельности на уроках и в доступной социальной практике: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1) на использование элементов причинно-следственного анализа;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2) исследование несложных реальных связей и зависимостей;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3) определение сущностных характеристик изучаемого объекта, выбор верных критериев для сравнения, сопоставления, оценки объектов;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4) поиск и извлечение нужной информации по заданной теме в адаптированных источниках различного типа;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6) подкрепление изученных положений конкретными примерами;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8) определение собственного отношения к явлениям современной жизни, формулирование своей точки зрения.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Предметные результаты: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знание ряд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lastRenderedPageBreak/>
        <w:t>•  умения находить нужную социальную информацию в педагогически отобранных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явлениям с позиций одобряемых в современном российском обществе социальных ценностей;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 жизни;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приверженность гуманистическим и демократическим ценностям, патриотизм и гражданственность;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понимание значения трудовой деятельности для личности и для общества;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понимание специфики познания мира средствами искусства в соотнесении с другими способами познания;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понимание роли искусства в становлении личности и в жизни общества;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знание определяющих признаков коммуникативной деятельности в сравнении с другими видами деятельности;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left="-426" w:hanging="142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 информации;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понимание значения коммуникации в межличностном общении;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•  знакомство с отдельными приемами и техниками преодоления конфликтов.</w:t>
      </w:r>
    </w:p>
    <w:p w:rsidR="00B03A2E" w:rsidRPr="002816EF" w:rsidRDefault="00B03A2E" w:rsidP="00B03A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программы.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Введение(2ч)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Значение изучения общества для человека. Науки. Изучающие развитие общества. Сферы жизни общества.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Глава I. Человек. (4 ч).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Цели и ценность человеческой жизни. Природа человека.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Человек – биологическое существо. Отличие человека от животных, наследственность.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Отрочество – особая пора жизни. Особенности подросткового возраста. Размышления подростка о будущем. Самостоятельность – показатель взрослости.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Почему человеком нельзя стать без общения. Особенности общения подростков со сверстниками, со старшими и младшими по возрасту партнёрами.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Глава II. Семья.(6 ч)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Семья и семейные отношения. Семья под защитой государства. Семейный кодекс. Виды семей. Отношения между поколениями. Семейные ценности и нормы.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Семейное хозяйство. Забота и воспитание в семье. Распределение обязанностей. Обязанности подростка. Рациональное ведение хозяйства.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Я и моя семья. Учимся рационально вести домашнее хозяйство. Семейный досуг и здоровый образ жизни.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Глава III. Школа. (5 ч)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Роль образования в жизни человека. Значение образования для общества. Ступени школьного образования.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Образование и самообразование. Учеба – основной труд школьника. Учение вне стен школы. Умение учиться.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Отношения младшего подростка с одноклассниками, сверстниками, друзьями. Дружный класс.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Школа в жизни человека и общества. «Век живи век учись». Учись учиться. Мои соученики (одноклассники).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Глава IV. Труд.( 5 ч)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 Труд-основа жизни.Содержание и сложность труда. Результаты труда. Заработная плата. Труд – условие благополучия человека. Благотворительность и меценатство.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Ремесло. Признаки мастерства. Творческий труд. Творчество в искусстве.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Каким бывает труд человека. Труд и его оценка. Труд и творчество.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Глава V. Родина. ( 7 ч)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 Наша Родина – Россия. Россия – федеративное государство. Структура России как федерации, права субъектов России. Русский язык как государственный.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lastRenderedPageBreak/>
        <w:t>Государственные символы России. Герб, флаг, гимн, государственные праздники. История государственных символов. Москва – столица России.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Гражданин – Отечества достойный сын. Права граждан России. Обязанности граждан РФ. Гражданственность. Юные граждане России: какие права получает человек от рождения.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color w:val="000000"/>
          <w:sz w:val="28"/>
        </w:rPr>
        <w:t>Наша Родина – Россия. «Честь российского флага». Быть настоящим гражданином. Уважать людей любой национальности.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Итоговые уроки. (5 ч)</w:t>
      </w:r>
    </w:p>
    <w:p w:rsidR="00B03A2E" w:rsidRPr="002816EF" w:rsidRDefault="00B03A2E" w:rsidP="00B03A2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2816EF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 w:rsidRPr="002816EF">
        <w:rPr>
          <w:rFonts w:ascii="Times New Roman" w:eastAsia="Times New Roman" w:hAnsi="Times New Roman" w:cs="Times New Roman"/>
          <w:color w:val="000000"/>
          <w:sz w:val="28"/>
        </w:rPr>
        <w:t>Личный опыт -социальный опыт. Значение курса в жизни каждого.</w:t>
      </w:r>
    </w:p>
    <w:p w:rsidR="00EE260F" w:rsidRDefault="00EE260F" w:rsidP="00EE2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EE260F">
        <w:rPr>
          <w:rFonts w:ascii="Times New Roman" w:eastAsia="Times New Roman" w:hAnsi="Times New Roman" w:cs="Times New Roman"/>
          <w:color w:val="000000"/>
          <w:sz w:val="32"/>
          <w:szCs w:val="32"/>
        </w:rPr>
        <w:t>2. Общая характеристика учебного предмета.</w:t>
      </w:r>
    </w:p>
    <w:p w:rsidR="00EE260F" w:rsidRDefault="00EE260F" w:rsidP="00EE2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E260F" w:rsidRPr="00EE260F" w:rsidRDefault="00EE260F" w:rsidP="00EE2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E260F" w:rsidRPr="0012236C" w:rsidRDefault="00EE260F" w:rsidP="00EE26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2236C">
        <w:rPr>
          <w:rFonts w:ascii="Times New Roman" w:eastAsia="Times New Roman" w:hAnsi="Times New Roman" w:cs="Times New Roman"/>
          <w:color w:val="000000"/>
          <w:sz w:val="24"/>
          <w:szCs w:val="24"/>
        </w:rPr>
        <w:t>В 5 классе содержание курса носит преимущественно пропедевтический характер, связанный с проблемами социализации младших подростков. На этом этапе необходимо обеспечить преемственность по отношению к курсу «Окружающий мир», изучаемому в начальной школе. Открывается курс темой «Человек», где рассматриваются важнейшие социальные свойства человека. Программа последовательно вводит ученика в расширяющийся круг социальных институтов: от самого близкого и эмоционально значимого - тема «Семья» и «Школа» через раскрытие важнейшей стороны человеческой жизни в теме «Труд» до самого общественно значимого - тема «Родина». Учащиеся расширяют круг сведений не только о важнейших социальных институтах и их общественном назначении, но и о качествах человека, проявляющихся во взаимодействии с ними.</w:t>
      </w:r>
    </w:p>
    <w:p w:rsidR="0098768A" w:rsidRPr="0012236C" w:rsidRDefault="0098768A" w:rsidP="0098768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12236C">
        <w:rPr>
          <w:rFonts w:ascii="Times New Roman" w:eastAsia="Times New Roman" w:hAnsi="Times New Roman" w:cs="Times New Roman"/>
          <w:b/>
          <w:bCs/>
          <w:color w:val="000000"/>
          <w:sz w:val="28"/>
        </w:rPr>
        <w:t>5 класс (34 часа)</w:t>
      </w:r>
    </w:p>
    <w:tbl>
      <w:tblPr>
        <w:tblW w:w="15134" w:type="dxa"/>
        <w:tblInd w:w="-28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3800"/>
        <w:gridCol w:w="840"/>
        <w:gridCol w:w="9974"/>
      </w:tblGrid>
      <w:tr w:rsidR="0098768A" w:rsidRPr="0012236C" w:rsidTr="00971BCE"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1" w:name="dc7c9d0c0f0c6abf08c46c89921de77a262f15ee"/>
            <w:bookmarkStart w:id="2" w:name="0"/>
            <w:bookmarkEnd w:id="1"/>
            <w:bookmarkEnd w:id="2"/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Раздел, тема, основное содержание по темам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</w:p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основных видов общеобразовательной  деятельности учащихся</w:t>
            </w:r>
          </w:p>
          <w:p w:rsidR="0098768A" w:rsidRPr="0012236C" w:rsidRDefault="0098768A" w:rsidP="00971B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(на уровне учебных действий)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Познакомится с новым учебным предметом, содержанием курса, требованиям к результатам обучения, учебно-методическим комплектом, особенностями работы с ним. Характеризовать систему организации работы на уроках и при подготовке домашнего задания</w:t>
            </w:r>
          </w:p>
        </w:tc>
      </w:tr>
      <w:tr w:rsidR="0098768A" w:rsidRPr="0012236C" w:rsidTr="00971BCE">
        <w:trPr>
          <w:trHeight w:val="340"/>
        </w:trPr>
        <w:tc>
          <w:tcPr>
            <w:tcW w:w="15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Тема 1. Человек (5 часов)</w:t>
            </w:r>
          </w:p>
        </w:tc>
      </w:tr>
      <w:tr w:rsidR="0098768A" w:rsidRPr="0012236C" w:rsidTr="00971BCE">
        <w:trPr>
          <w:trHeight w:val="26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Загадка человека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Раскрывать на конкретных примерах цели и ценность человеческой жизни. Характеризовать и конкретизировать конкретными примерами биологическое и социальное в природе человека. Сравнивать свойства человека и животного.</w:t>
            </w:r>
          </w:p>
        </w:tc>
      </w:tr>
      <w:tr w:rsidR="0098768A" w:rsidRPr="0012236C" w:rsidTr="00971BCE">
        <w:trPr>
          <w:trHeight w:val="2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Загадка человека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Отрочество - особая пора жизни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Описывать отрочество как особую пору жизни.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Раскрывать на конкретных примерах значение самостоятельности как показателя взрослости.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Отрочество - особая пора жизни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52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теме: «Человек»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Обобщить и закрепить знания о связи социального в человеке с общением, обменом информацией и другими результатами психической деятельности. Способствовать развитию коммуникативных умений, создать условия для реализации и расширения позитивного опыта общения.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Проиллюстрировать особенности общения подростков, способствовать развитию рефлексивных способностей подростков.</w:t>
            </w:r>
          </w:p>
        </w:tc>
      </w:tr>
      <w:tr w:rsidR="0098768A" w:rsidRPr="0012236C" w:rsidTr="00971BCE">
        <w:trPr>
          <w:trHeight w:val="340"/>
        </w:trPr>
        <w:tc>
          <w:tcPr>
            <w:tcW w:w="15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    Тема 2. Семья (5 часов)</w:t>
            </w:r>
          </w:p>
        </w:tc>
      </w:tr>
      <w:tr w:rsidR="0098768A" w:rsidRPr="0012236C" w:rsidTr="00971BCE">
        <w:trPr>
          <w:trHeight w:val="36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семейные отношения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Показывать на конкретных примерах меры государственной поддержки семьи.  Сравнивать двухпоколенные и трёхпоколенные семьи.  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Исследовать несложные практические ситуации, связанные с отношениями в семье, типичными для разных стран и исторических периодов. Выражать собственную точку зрения на значение семьи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Семейное хозяйство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Характеризовать совместный труд членов семьи.  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Сравнивать домашнее хозяйство городского и сельского жителя.  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Описывать собственные обязанности в ведении домашнего хозяйства.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Свободное время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Исследовать несложные практические ситуации, связанные с проведением подростками свободного времени. Описывать и оценивать собственные  увлечения в контексте возможностей личностного развития.  Характеризовать значимость здорового образа жизни.</w:t>
            </w:r>
          </w:p>
        </w:tc>
      </w:tr>
      <w:tr w:rsidR="0098768A" w:rsidRPr="0012236C" w:rsidTr="00971BCE">
        <w:trPr>
          <w:trHeight w:val="78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 по главе: «Семья»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Систематизировать и обобщить знания по теме «Семья». Способствовать развитию умения анализировать простейшие ситуации, связанные с семейными отношениями, мерами государственной поддержки семьи, семейным хозяйством и семейным досугом. Расширять опыт решения познавательных и практических задач по изучаемой теме. Содействовать развитию умения выполнять различные проектные работы. Благоприятствовать созданию условий для осмысления семейных ценностей, рефлексии собственного вклада в семейный уют, здоровый образ жизни семьи. Развивать следующие универсальные учебные действия: умение учитывать разные мнения и стремиться к координации различных позиций в сотрудничестве; умение 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деятельности; умение адекватно использовать речь для планирования и регуляции своей деятельности; умение работать в группе.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теме: «Семья»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340"/>
        </w:trPr>
        <w:tc>
          <w:tcPr>
            <w:tcW w:w="15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Тема 3. Школа (6 часов)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Исследовать несложные ситуации из жизни человека и обществ, которые раскрывают значимость образования  в наше время и в прошлом.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Описывать ступени школьного образования.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в жизни человека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56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Характеризовать учёбу как основной труд школьника.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Опираясь на примеры из художественных произведений, выявлять позитивные результаты учения. С опорой на конкретные примеры характеризовать значение самообразования для человека.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Оценивать собственное умение учиться и возможности его развития.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Выявлять возможности практического применения получаемых в школе знаний.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4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Одноклассники, сверстники, друзья.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Использовать элементы причинно-следственного анализа при характеристике социальных связей младшего подростка с одноклассниками, сверстниками, друзьями.  Иллюстрировать примерами значимость товарищеской поддержки сверстников для человека. Оценивать собственное умение общаться с одноклассниками и друзьями.  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теме: «Школа»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Систематизировать полученную информацию в процессе изучения темы содержательную информацию о роли образования в жизни человека, значении образования для общества, ступенях школьного образования, отношениях младшего подростка с </w:t>
            </w: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одноклассниками, сверстниками, друзьями.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Совершенствовать предусмотренные ФГОС умения: а) характеризовать учебу как основной труд школьника; б) опираясь на конкретные примеры, характеризовать значение школьного учения и самообразования, выявлять позитивные результаты учения; в) выявлять возможности практического применения получаемых в школе знаний; г) использовать элементы причинно-следственного анализа при характеристике социальных связей младшего подростка с одноклассниками, сверстниками, друзьями; д) иллюстрировать примерами значимость дружеской поддержки сверстников для человека. Способствовать развитию рефлексии при оценке собственного умения учиться, умения общаться в процессе обучения со сверстниками.</w:t>
            </w:r>
          </w:p>
        </w:tc>
      </w:tr>
      <w:tr w:rsidR="0098768A" w:rsidRPr="0012236C" w:rsidTr="00971BCE">
        <w:trPr>
          <w:trHeight w:val="340"/>
        </w:trPr>
        <w:tc>
          <w:tcPr>
            <w:tcW w:w="15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                                      Тема 4. Труд (6 часов)</w:t>
            </w:r>
          </w:p>
        </w:tc>
      </w:tr>
      <w:tr w:rsidR="0098768A" w:rsidRPr="0012236C" w:rsidTr="00971BCE">
        <w:trPr>
          <w:trHeight w:val="50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– основа жизни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Объяснять значение трудовой деятельности для личности и общества. Характеризовать особенности труда как одного из основных видов деятельности человека. Различать материальную и моральную оценку труда. Приводить примеры благотворительности и меценатства.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Определять собственное отношение к различным средствам достижения успеха в труде.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– основа жизни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и творчество.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Различать творчество и ремесло.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Раскрывать признаки мастерства на примерах творений известных мастеров.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и творчество.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122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теме: «Труд»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Систематизировать знания учащихся о различных видах труда, его творческой природе, значении труда в жизни общества. Способствовать воспитанию уважения к людям, проявляющим трудолюбие, стимулировать интерес к труду подлинных мастеров.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Развивать умение работы с различными адаптированными источниками информации, решать с помощью информационных источников творческие задания.</w:t>
            </w:r>
          </w:p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Совершенствовать такие универсальные учебные действия, выраженные в умении работать в группе: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сверстниками; договариваться и приходить к общему решению в совместной деятельности, в том числе в ситуации столкновения интересов; задавать вопросы, необходимые для организации собственной деятельности и сотрудничества с партнером; осуществлять взаимный контроль и оказывать в сотрудничестве необходимую взаимопомощь; адекватно использовать речь для планирования и регуляции своей деятельности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теме: «Труд»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340"/>
        </w:trPr>
        <w:tc>
          <w:tcPr>
            <w:tcW w:w="15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  Тема 5.  Родина (11 часов)</w:t>
            </w:r>
          </w:p>
        </w:tc>
      </w:tr>
      <w:tr w:rsidR="0098768A" w:rsidRPr="0012236C" w:rsidTr="00971BCE">
        <w:trPr>
          <w:trHeight w:val="36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Родина-Россия.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Объяснять смысл понятия «субъект РФ». Знать и называть статус субъекта, в котором находится школа. Характеризовать особенности России как многонационального государства. Объяснять значение русского языка как государственного. Приводить примеры проявлений патриотизма.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Родина-Россия.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Описывать основные символы государства РФ. Знать текст гимна РФ. Использовать дополнительные источники информации для создания коротких информационных материалов, посвящённых государственным символам России. Составлять собственные информационные материалы о Москве – столице России.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России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Объяснять и конкретизировать примерами смысл понятия «гражданин». Называть и иллюстрировать примерами основные права граждан РФ. Называть основные обязанности граждан РФ. Приводить примеры добросовестного выполнения гражданских обязанностей, гражданственности. Уметь работать со СМИ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 России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– многонациональный народ.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Характеризовать и конкретизировать примерами этнические и национальные различия. Показывать на конкретных примерах </w:t>
            </w: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lastRenderedPageBreak/>
              <w:t>исторического прошлого и современной жизни российского общества проявления толерантного отношения к людям разных национальностей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– многонациональный народ.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96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 по теме: «Родина»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Систематизировать знания учащихся по теме «Родина», расширить представления о федеративном характере многонационального Российского государства, основных правах и обязанностях российских граждан. Способствовать осознанию на практике значения уважительного отношения к людям различных национальностей, существующих в обществе правил толерантного поведения. Воспитывать уважение к государственным символам России, ее государственному языку. Создавать условия для развития универсальных учебных действий: умения взаимодействовать в группе, умения работать с различными информационными источниками, умения осуществлять поиск информации в Интернете, умения презентовать свои работы по определенной теме.</w:t>
            </w: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 по теме: «Родина»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98768A" w:rsidRPr="0012236C" w:rsidTr="00971BCE">
        <w:trPr>
          <w:trHeight w:val="340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 урок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768A" w:rsidRPr="0012236C" w:rsidRDefault="0098768A" w:rsidP="00971B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час</w:t>
            </w:r>
          </w:p>
        </w:tc>
        <w:tc>
          <w:tcPr>
            <w:tcW w:w="9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768A" w:rsidRPr="0012236C" w:rsidRDefault="0098768A" w:rsidP="00971B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12236C">
              <w:rPr>
                <w:rFonts w:ascii="Times New Roman" w:eastAsia="Times New Roman" w:hAnsi="Times New Roman" w:cs="Times New Roman"/>
                <w:color w:val="000000"/>
                <w:sz w:val="18"/>
              </w:rPr>
              <w:t>Обобщить и закрепить полученные знания и умения. Проанализировать результаты работы класса, отдельных учащихся за прошедший учебный год. Развивать рефлексивные умения, способности к адекватной самооценке. Наметить перспективы работы в следующем учебном году.</w:t>
            </w:r>
          </w:p>
        </w:tc>
      </w:tr>
    </w:tbl>
    <w:p w:rsidR="00E152CE" w:rsidRDefault="00E152CE"/>
    <w:p w:rsidR="00787149" w:rsidRDefault="00787149"/>
    <w:p w:rsidR="00787149" w:rsidRDefault="00787149"/>
    <w:sectPr w:rsidR="00787149" w:rsidSect="007871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A6F14"/>
    <w:multiLevelType w:val="multilevel"/>
    <w:tmpl w:val="4BD6B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E260F"/>
    <w:rsid w:val="00625A5D"/>
    <w:rsid w:val="00677220"/>
    <w:rsid w:val="00787149"/>
    <w:rsid w:val="0098768A"/>
    <w:rsid w:val="00B03A2E"/>
    <w:rsid w:val="00E152CE"/>
    <w:rsid w:val="00E430FA"/>
    <w:rsid w:val="00EE260F"/>
    <w:rsid w:val="00FE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06BB"/>
  <w15:docId w15:val="{F82DDDE5-5140-41B1-BEBA-E6A4ABA3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3806</Words>
  <Characters>21700</Characters>
  <Application>Microsoft Office Word</Application>
  <DocSecurity>0</DocSecurity>
  <Lines>180</Lines>
  <Paragraphs>50</Paragraphs>
  <ScaleCrop>false</ScaleCrop>
  <Company/>
  <LinksUpToDate>false</LinksUpToDate>
  <CharactersWithSpaces>25456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Алена</cp:lastModifiedBy>
  <cp:revision>9</cp:revision>
  <dcterms:created xsi:type="dcterms:W3CDTF">2020-03-01T12:01:00Z</dcterms:created>
  <dcterms:modified xsi:type="dcterms:W3CDTF">2020-04-22T13:20:00Z</dcterms:modified>
</cp:coreProperties>
</file>